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96D3" w14:textId="7ABB0252" w:rsidR="00E80707" w:rsidRPr="00B2134B" w:rsidRDefault="00E80707" w:rsidP="00E80707">
      <w:pPr>
        <w:pStyle w:val="NormalWeb"/>
        <w:jc w:val="center"/>
        <w:rPr>
          <w:b/>
          <w:bCs/>
          <w:color w:val="000000"/>
          <w:sz w:val="28"/>
          <w:szCs w:val="28"/>
        </w:rPr>
      </w:pPr>
      <w:r w:rsidRPr="00B2134B">
        <w:rPr>
          <w:b/>
          <w:bCs/>
          <w:color w:val="000000"/>
          <w:sz w:val="28"/>
          <w:szCs w:val="28"/>
        </w:rPr>
        <w:t>Westway Open Arms</w:t>
      </w:r>
    </w:p>
    <w:p w14:paraId="62F6ACB6" w14:textId="5DE75744" w:rsidR="00F519D6" w:rsidRPr="00B2134B" w:rsidRDefault="00E80707" w:rsidP="00F519D6">
      <w:pPr>
        <w:pStyle w:val="NormalWeb"/>
        <w:rPr>
          <w:b/>
          <w:bCs/>
          <w:color w:val="000000"/>
          <w:sz w:val="28"/>
          <w:szCs w:val="28"/>
        </w:rPr>
      </w:pPr>
      <w:r w:rsidRPr="00B2134B">
        <w:rPr>
          <w:b/>
          <w:bCs/>
          <w:color w:val="000000"/>
          <w:sz w:val="28"/>
          <w:szCs w:val="28"/>
        </w:rPr>
        <w:t xml:space="preserve">                             </w:t>
      </w:r>
      <w:r w:rsidR="00F519D6" w:rsidRPr="00B2134B">
        <w:rPr>
          <w:b/>
          <w:bCs/>
          <w:color w:val="000000"/>
          <w:sz w:val="28"/>
          <w:szCs w:val="28"/>
        </w:rPr>
        <w:t>Confidentiality &amp; Data Protection Policy &amp; Procedure</w:t>
      </w:r>
    </w:p>
    <w:p w14:paraId="167D0456" w14:textId="77777777" w:rsidR="00F519D6" w:rsidRPr="00B2134B" w:rsidRDefault="00F519D6" w:rsidP="00F519D6">
      <w:pPr>
        <w:pStyle w:val="NormalWeb"/>
        <w:rPr>
          <w:b/>
          <w:bCs/>
          <w:color w:val="000000"/>
          <w:sz w:val="28"/>
          <w:szCs w:val="28"/>
        </w:rPr>
      </w:pPr>
      <w:r w:rsidRPr="00B2134B">
        <w:rPr>
          <w:b/>
          <w:bCs/>
          <w:color w:val="000000"/>
          <w:sz w:val="28"/>
          <w:szCs w:val="28"/>
        </w:rPr>
        <w:t>Introduction:</w:t>
      </w:r>
    </w:p>
    <w:p w14:paraId="551C17D4" w14:textId="05C8932F" w:rsidR="00F519D6" w:rsidRPr="00E874FA" w:rsidRDefault="00F519D6" w:rsidP="00F519D6">
      <w:pPr>
        <w:pStyle w:val="NormalWeb"/>
        <w:rPr>
          <w:color w:val="000000"/>
        </w:rPr>
      </w:pPr>
      <w:r w:rsidRPr="00E874FA">
        <w:rPr>
          <w:color w:val="000000"/>
        </w:rPr>
        <w:t xml:space="preserve">Westway Open Arms recognises that colleagues (employees, volunteers, trustees, secondees and students/ordinands) gain information about individuals and organisations </w:t>
      </w:r>
      <w:proofErr w:type="gramStart"/>
      <w:r w:rsidRPr="00E874FA">
        <w:rPr>
          <w:color w:val="000000"/>
        </w:rPr>
        <w:t>during the course of</w:t>
      </w:r>
      <w:proofErr w:type="gramEnd"/>
      <w:r w:rsidRPr="00E874FA">
        <w:rPr>
          <w:color w:val="000000"/>
        </w:rPr>
        <w:t xml:space="preserve"> their work or activities. In many cases such information will not be stated as confidential, and colleagues may have to exercise common sense and discretion in identifying whether information is expected to be confidential. This policy aims to give guidance but if in doubt, seek advice from your line manager</w:t>
      </w:r>
    </w:p>
    <w:p w14:paraId="31CB0FE2" w14:textId="77777777" w:rsidR="00F519D6" w:rsidRPr="00B2134B" w:rsidRDefault="00F519D6" w:rsidP="00F519D6">
      <w:pPr>
        <w:pStyle w:val="NormalWeb"/>
        <w:rPr>
          <w:b/>
          <w:bCs/>
          <w:color w:val="000000"/>
          <w:sz w:val="28"/>
          <w:szCs w:val="28"/>
        </w:rPr>
      </w:pPr>
      <w:r w:rsidRPr="00B2134B">
        <w:rPr>
          <w:b/>
          <w:bCs/>
          <w:color w:val="000000"/>
          <w:sz w:val="28"/>
          <w:szCs w:val="28"/>
        </w:rPr>
        <w:t>Policy &amp; Procedure:</w:t>
      </w:r>
    </w:p>
    <w:p w14:paraId="562D3235" w14:textId="77777777" w:rsidR="00F519D6" w:rsidRPr="00E874FA" w:rsidRDefault="00F519D6" w:rsidP="00F519D6">
      <w:pPr>
        <w:pStyle w:val="NormalWeb"/>
        <w:rPr>
          <w:b/>
          <w:bCs/>
          <w:color w:val="000000"/>
        </w:rPr>
      </w:pPr>
      <w:r w:rsidRPr="00E874FA">
        <w:rPr>
          <w:b/>
          <w:bCs/>
          <w:color w:val="000000"/>
        </w:rPr>
        <w:t>1. General principles</w:t>
      </w:r>
    </w:p>
    <w:p w14:paraId="1EEC04AE" w14:textId="01B4F0DB" w:rsidR="00F519D6" w:rsidRPr="00E874FA" w:rsidRDefault="00F519D6" w:rsidP="00F519D6">
      <w:pPr>
        <w:pStyle w:val="NormalWeb"/>
        <w:rPr>
          <w:color w:val="000000"/>
        </w:rPr>
      </w:pPr>
      <w:r w:rsidRPr="00E874FA">
        <w:rPr>
          <w:color w:val="000000"/>
        </w:rPr>
        <w:t>1.1. Colleagues can share information with the</w:t>
      </w:r>
      <w:r w:rsidR="00E25FA4" w:rsidRPr="00E874FA">
        <w:rPr>
          <w:color w:val="000000"/>
        </w:rPr>
        <w:t xml:space="preserve"> Centre</w:t>
      </w:r>
      <w:r w:rsidRPr="00E874FA">
        <w:rPr>
          <w:color w:val="000000"/>
        </w:rPr>
        <w:t xml:space="preserve"> </w:t>
      </w:r>
      <w:r w:rsidR="00E25FA4" w:rsidRPr="00E874FA">
        <w:rPr>
          <w:color w:val="000000"/>
        </w:rPr>
        <w:t>M</w:t>
      </w:r>
      <w:r w:rsidRPr="00E874FA">
        <w:rPr>
          <w:color w:val="000000"/>
        </w:rPr>
        <w:t xml:space="preserve">anager </w:t>
      </w:r>
      <w:proofErr w:type="gramStart"/>
      <w:r w:rsidRPr="00E874FA">
        <w:rPr>
          <w:color w:val="000000"/>
        </w:rPr>
        <w:t>in order to</w:t>
      </w:r>
      <w:proofErr w:type="gramEnd"/>
      <w:r w:rsidRPr="00E874FA">
        <w:rPr>
          <w:color w:val="000000"/>
        </w:rPr>
        <w:t xml:space="preserve"> discuss issues and seek advice.</w:t>
      </w:r>
    </w:p>
    <w:p w14:paraId="5F7C507D" w14:textId="77777777" w:rsidR="00F519D6" w:rsidRPr="00E874FA" w:rsidRDefault="00F519D6" w:rsidP="00F519D6">
      <w:pPr>
        <w:pStyle w:val="NormalWeb"/>
        <w:rPr>
          <w:color w:val="000000"/>
        </w:rPr>
      </w:pPr>
      <w:r w:rsidRPr="00E874FA">
        <w:rPr>
          <w:color w:val="000000"/>
        </w:rPr>
        <w:t>1.2. Colleagues will avoid exchanging personal information or comments about individuals with whom they have a professional relationship.</w:t>
      </w:r>
    </w:p>
    <w:p w14:paraId="3F28BDFA" w14:textId="77777777" w:rsidR="00F519D6" w:rsidRPr="00E874FA" w:rsidRDefault="00F519D6" w:rsidP="00F519D6">
      <w:pPr>
        <w:pStyle w:val="NormalWeb"/>
        <w:rPr>
          <w:color w:val="000000"/>
        </w:rPr>
      </w:pPr>
      <w:r w:rsidRPr="00E874FA">
        <w:rPr>
          <w:color w:val="000000"/>
        </w:rPr>
        <w:t xml:space="preserve">1.3. Talking about the private life of a colleague is to be </w:t>
      </w:r>
      <w:proofErr w:type="gramStart"/>
      <w:r w:rsidRPr="00E874FA">
        <w:rPr>
          <w:color w:val="000000"/>
        </w:rPr>
        <w:t>avoided at all times</w:t>
      </w:r>
      <w:proofErr w:type="gramEnd"/>
      <w:r w:rsidRPr="00E874FA">
        <w:rPr>
          <w:color w:val="000000"/>
        </w:rPr>
        <w:t>, unless the colleague in question has instigated the conversation.</w:t>
      </w:r>
    </w:p>
    <w:p w14:paraId="190CEF3F" w14:textId="77777777" w:rsidR="00F519D6" w:rsidRPr="00E874FA" w:rsidRDefault="00F519D6" w:rsidP="00F519D6">
      <w:pPr>
        <w:pStyle w:val="NormalWeb"/>
        <w:rPr>
          <w:color w:val="000000"/>
        </w:rPr>
      </w:pPr>
      <w:r w:rsidRPr="00E874FA">
        <w:rPr>
          <w:color w:val="000000"/>
        </w:rPr>
        <w:t>1.4. Colleagues will avoid talking about organisations or individuals in social settings.</w:t>
      </w:r>
    </w:p>
    <w:p w14:paraId="20430C0C" w14:textId="70A83120" w:rsidR="00F519D6" w:rsidRPr="00E874FA" w:rsidRDefault="00F519D6" w:rsidP="00F519D6">
      <w:pPr>
        <w:pStyle w:val="NormalWeb"/>
        <w:rPr>
          <w:color w:val="000000"/>
        </w:rPr>
      </w:pPr>
      <w:r w:rsidRPr="00E874FA">
        <w:rPr>
          <w:color w:val="000000"/>
        </w:rPr>
        <w:t>1.5. Colleagues will not disclose to anyone, other than the</w:t>
      </w:r>
      <w:r w:rsidR="00BD56E2" w:rsidRPr="00E874FA">
        <w:rPr>
          <w:color w:val="000000"/>
        </w:rPr>
        <w:t xml:space="preserve"> Centre M</w:t>
      </w:r>
      <w:r w:rsidRPr="00E874FA">
        <w:rPr>
          <w:color w:val="000000"/>
        </w:rPr>
        <w:t>anager</w:t>
      </w:r>
      <w:r w:rsidR="00D66EAB" w:rsidRPr="00E874FA">
        <w:rPr>
          <w:color w:val="000000"/>
        </w:rPr>
        <w:t xml:space="preserve"> or Chair of Trustees</w:t>
      </w:r>
      <w:r w:rsidRPr="00E874FA">
        <w:rPr>
          <w:color w:val="000000"/>
        </w:rPr>
        <w:t>, any information considered sensitive, personal, financial or private without the knowledge or consent of the individual</w:t>
      </w:r>
      <w:r w:rsidR="00B5109C" w:rsidRPr="00E874FA">
        <w:rPr>
          <w:color w:val="000000"/>
        </w:rPr>
        <w:t>.</w:t>
      </w:r>
      <w:r w:rsidRPr="00E874FA">
        <w:rPr>
          <w:color w:val="000000"/>
        </w:rPr>
        <w:t xml:space="preserve"> </w:t>
      </w:r>
    </w:p>
    <w:p w14:paraId="5E5597B7" w14:textId="4C98FEEF" w:rsidR="00F519D6" w:rsidRPr="00E874FA" w:rsidRDefault="00F519D6" w:rsidP="00F519D6">
      <w:pPr>
        <w:pStyle w:val="NormalWeb"/>
        <w:rPr>
          <w:color w:val="000000"/>
        </w:rPr>
      </w:pPr>
      <w:r w:rsidRPr="00E874FA">
        <w:rPr>
          <w:color w:val="000000"/>
        </w:rPr>
        <w:t>1.</w:t>
      </w:r>
      <w:r w:rsidR="008A03AE" w:rsidRPr="00E874FA">
        <w:rPr>
          <w:color w:val="000000"/>
        </w:rPr>
        <w:t>6</w:t>
      </w:r>
      <w:r w:rsidRPr="00E874FA">
        <w:rPr>
          <w:color w:val="000000"/>
        </w:rPr>
        <w:t>. Where there is a legal duty on Westway Open Arms to disclose information, the person to whom the confidentiality is owed will be informed that disclosure has or will be made.</w:t>
      </w:r>
    </w:p>
    <w:p w14:paraId="14AA3062" w14:textId="77777777" w:rsidR="00F519D6" w:rsidRPr="00E874FA" w:rsidRDefault="00F519D6" w:rsidP="00F519D6">
      <w:pPr>
        <w:pStyle w:val="NormalWeb"/>
        <w:rPr>
          <w:b/>
          <w:bCs/>
          <w:color w:val="000000"/>
        </w:rPr>
      </w:pPr>
      <w:r w:rsidRPr="00E874FA">
        <w:rPr>
          <w:b/>
          <w:bCs/>
          <w:color w:val="000000"/>
        </w:rPr>
        <w:t>2. Why information is held</w:t>
      </w:r>
    </w:p>
    <w:p w14:paraId="600EDE77" w14:textId="77777777" w:rsidR="00F519D6" w:rsidRPr="00E874FA" w:rsidRDefault="00F519D6" w:rsidP="00F519D6">
      <w:pPr>
        <w:pStyle w:val="NormalWeb"/>
        <w:rPr>
          <w:color w:val="000000"/>
        </w:rPr>
      </w:pPr>
      <w:r w:rsidRPr="00E874FA">
        <w:rPr>
          <w:color w:val="000000"/>
        </w:rPr>
        <w:t>2.1. Most information held by Westway Open Arms relates to individuals, voluntary and community organisations, self-help groups, volunteers, students, employees, trustees or services that support or fund them.</w:t>
      </w:r>
    </w:p>
    <w:p w14:paraId="35796448" w14:textId="1DB1357A" w:rsidR="00F519D6" w:rsidRPr="00E874FA" w:rsidRDefault="00F519D6" w:rsidP="00F519D6">
      <w:pPr>
        <w:pStyle w:val="NormalWeb"/>
        <w:rPr>
          <w:color w:val="000000"/>
        </w:rPr>
      </w:pPr>
      <w:r w:rsidRPr="00E874FA">
        <w:rPr>
          <w:color w:val="000000"/>
        </w:rPr>
        <w:t xml:space="preserve">2.2. Information is kept enabling Westway Open Arms colleagues to understand the history and activities of individuals or organisations </w:t>
      </w:r>
      <w:proofErr w:type="gramStart"/>
      <w:r w:rsidRPr="00E874FA">
        <w:rPr>
          <w:color w:val="000000"/>
        </w:rPr>
        <w:t>in order to</w:t>
      </w:r>
      <w:proofErr w:type="gramEnd"/>
      <w:r w:rsidRPr="00E874FA">
        <w:rPr>
          <w:color w:val="000000"/>
        </w:rPr>
        <w:t xml:space="preserve"> deliver the most appropriate services.</w:t>
      </w:r>
    </w:p>
    <w:p w14:paraId="0D08EAF6" w14:textId="77777777" w:rsidR="00F519D6" w:rsidRPr="00E874FA" w:rsidRDefault="00F519D6" w:rsidP="00F519D6">
      <w:pPr>
        <w:pStyle w:val="NormalWeb"/>
        <w:rPr>
          <w:color w:val="000000"/>
        </w:rPr>
      </w:pPr>
      <w:r w:rsidRPr="00E874FA">
        <w:rPr>
          <w:color w:val="000000"/>
        </w:rPr>
        <w:t>2.3. Westway Open Arms has a role in putting people in touch with voluntary and community organisations and keeps contact details which are passed on to any enquirer, except where the group or organisation expressly requests that the details remain confidential.</w:t>
      </w:r>
    </w:p>
    <w:p w14:paraId="2A2A99D0" w14:textId="77777777" w:rsidR="00F519D6" w:rsidRPr="00E874FA" w:rsidRDefault="00F519D6" w:rsidP="00F519D6">
      <w:pPr>
        <w:pStyle w:val="NormalWeb"/>
        <w:rPr>
          <w:color w:val="000000"/>
        </w:rPr>
      </w:pPr>
      <w:r w:rsidRPr="00E874FA">
        <w:rPr>
          <w:color w:val="000000"/>
        </w:rPr>
        <w:t>2.4. Information about students is given to the training organisation and the college, but to no one else.</w:t>
      </w:r>
    </w:p>
    <w:p w14:paraId="3F5B8E1D" w14:textId="3F0063A0" w:rsidR="00F519D6" w:rsidRPr="00E874FA" w:rsidRDefault="00F519D6" w:rsidP="00F519D6">
      <w:pPr>
        <w:pStyle w:val="NormalWeb"/>
        <w:rPr>
          <w:color w:val="000000"/>
        </w:rPr>
      </w:pPr>
      <w:r w:rsidRPr="00E874FA">
        <w:rPr>
          <w:color w:val="000000"/>
        </w:rPr>
        <w:lastRenderedPageBreak/>
        <w:t>2.5. Information about ethnicity and disability of users is kept for the purposes of monitoring our equal opportunities policy, for health &amp; safety purposes, and for reporting back to funders.</w:t>
      </w:r>
    </w:p>
    <w:p w14:paraId="3667C84D" w14:textId="119E3809" w:rsidR="00F519D6" w:rsidRPr="00E874FA" w:rsidRDefault="00F519D6" w:rsidP="00F519D6">
      <w:pPr>
        <w:pStyle w:val="NormalWeb"/>
        <w:rPr>
          <w:b/>
          <w:bCs/>
          <w:color w:val="000000"/>
        </w:rPr>
      </w:pPr>
      <w:r w:rsidRPr="00E874FA">
        <w:rPr>
          <w:b/>
          <w:bCs/>
          <w:color w:val="000000"/>
        </w:rPr>
        <w:t>3. Access to information</w:t>
      </w:r>
      <w:r w:rsidR="00545FCA">
        <w:rPr>
          <w:b/>
          <w:bCs/>
          <w:color w:val="000000"/>
        </w:rPr>
        <w:t>:</w:t>
      </w:r>
    </w:p>
    <w:p w14:paraId="467BFCAD" w14:textId="533078AD" w:rsidR="00F519D6" w:rsidRPr="00E874FA" w:rsidRDefault="00F519D6" w:rsidP="00F519D6">
      <w:pPr>
        <w:pStyle w:val="NormalWeb"/>
        <w:rPr>
          <w:color w:val="000000"/>
        </w:rPr>
      </w:pPr>
      <w:r w:rsidRPr="00E874FA">
        <w:rPr>
          <w:color w:val="000000"/>
        </w:rPr>
        <w:t xml:space="preserve">3.1. Information is confidential to Westway Open Arms as an organisation and may be passed to </w:t>
      </w:r>
      <w:r w:rsidR="009C604E" w:rsidRPr="00E874FA">
        <w:rPr>
          <w:color w:val="000000"/>
        </w:rPr>
        <w:t>the Centre M</w:t>
      </w:r>
      <w:r w:rsidRPr="00E874FA">
        <w:rPr>
          <w:color w:val="000000"/>
        </w:rPr>
        <w:t xml:space="preserve">anagers or </w:t>
      </w:r>
      <w:r w:rsidR="009C604E" w:rsidRPr="00E874FA">
        <w:rPr>
          <w:color w:val="000000"/>
        </w:rPr>
        <w:t>T</w:t>
      </w:r>
      <w:r w:rsidRPr="00E874FA">
        <w:rPr>
          <w:color w:val="000000"/>
        </w:rPr>
        <w:t>rustees, in accordance with the above guidelines, to ensure the best quality service for users.</w:t>
      </w:r>
    </w:p>
    <w:p w14:paraId="1D99565C" w14:textId="7D467D74" w:rsidR="00F519D6" w:rsidRPr="00E874FA" w:rsidRDefault="00F519D6" w:rsidP="00F519D6">
      <w:pPr>
        <w:pStyle w:val="NormalWeb"/>
        <w:rPr>
          <w:color w:val="000000"/>
        </w:rPr>
      </w:pPr>
      <w:r w:rsidRPr="00E874FA">
        <w:rPr>
          <w:color w:val="000000"/>
        </w:rPr>
        <w:t>3.2. Where information is sensitive, i.e. it involves personal sensitive information, disputes or legal issues, it will be confidential to the person dealing with the case and th</w:t>
      </w:r>
      <w:r w:rsidR="009C604E" w:rsidRPr="00E874FA">
        <w:rPr>
          <w:color w:val="000000"/>
        </w:rPr>
        <w:t>e Centre Manag</w:t>
      </w:r>
      <w:r w:rsidR="00404C87" w:rsidRPr="00E874FA">
        <w:rPr>
          <w:color w:val="000000"/>
        </w:rPr>
        <w:t>er and Chair of Trustees.</w:t>
      </w:r>
      <w:r w:rsidRPr="00E874FA">
        <w:rPr>
          <w:color w:val="000000"/>
        </w:rPr>
        <w:t xml:space="preserve"> Such information should be clearly labelled ‘Confidential’ and should state the names of the colleagues entitled to access the information and the name of the individual or group who may request access to the information.</w:t>
      </w:r>
    </w:p>
    <w:p w14:paraId="1E92D546" w14:textId="66AE7EDF" w:rsidR="00F519D6" w:rsidRPr="00E874FA" w:rsidRDefault="00F519D6" w:rsidP="00F519D6">
      <w:pPr>
        <w:pStyle w:val="NormalWeb"/>
        <w:rPr>
          <w:color w:val="000000"/>
        </w:rPr>
      </w:pPr>
      <w:r w:rsidRPr="00E874FA">
        <w:rPr>
          <w:color w:val="000000"/>
        </w:rPr>
        <w:t>3.3. Colleagues will not withhold information from the</w:t>
      </w:r>
      <w:r w:rsidR="00404C87" w:rsidRPr="00E874FA">
        <w:rPr>
          <w:color w:val="000000"/>
        </w:rPr>
        <w:t xml:space="preserve"> Centre M</w:t>
      </w:r>
      <w:r w:rsidRPr="00E874FA">
        <w:rPr>
          <w:color w:val="000000"/>
        </w:rPr>
        <w:t>anager unless it is purely personal.</w:t>
      </w:r>
    </w:p>
    <w:p w14:paraId="020CADB5" w14:textId="734D0792" w:rsidR="00F519D6" w:rsidRPr="00E874FA" w:rsidRDefault="00F519D6" w:rsidP="00F519D6">
      <w:pPr>
        <w:pStyle w:val="NormalWeb"/>
        <w:rPr>
          <w:color w:val="000000"/>
        </w:rPr>
      </w:pPr>
      <w:r w:rsidRPr="00E874FA">
        <w:rPr>
          <w:color w:val="000000"/>
        </w:rPr>
        <w:t xml:space="preserve">3.4. Users/Clients may have sight of Westway Open Arms records held in their name or that of their organisation. The request must be in writing to </w:t>
      </w:r>
      <w:proofErr w:type="gramStart"/>
      <w:r w:rsidRPr="00E874FA">
        <w:rPr>
          <w:color w:val="000000"/>
        </w:rPr>
        <w:t xml:space="preserve">the </w:t>
      </w:r>
      <w:r w:rsidR="00514CAE" w:rsidRPr="00E874FA">
        <w:rPr>
          <w:color w:val="000000"/>
        </w:rPr>
        <w:t xml:space="preserve"> Centre</w:t>
      </w:r>
      <w:proofErr w:type="gramEnd"/>
      <w:r w:rsidR="00514CAE" w:rsidRPr="00E874FA">
        <w:rPr>
          <w:color w:val="000000"/>
        </w:rPr>
        <w:t xml:space="preserve"> Manager or Chair of Trustees </w:t>
      </w:r>
      <w:r w:rsidRPr="00E874FA">
        <w:rPr>
          <w:color w:val="000000"/>
        </w:rPr>
        <w:t>giving 14 days’ notice and be signed by the individual, or in the case of an organisation’s records, by the Chair or Vice Chair of Trustees. Sensitive information as outlined in para 3.2 will only be made available to the person or organisation named on the file.</w:t>
      </w:r>
    </w:p>
    <w:p w14:paraId="3B70B2F9" w14:textId="78B63853" w:rsidR="00F519D6" w:rsidRPr="00E874FA" w:rsidRDefault="00F519D6" w:rsidP="00F519D6">
      <w:pPr>
        <w:pStyle w:val="NormalWeb"/>
        <w:rPr>
          <w:color w:val="000000"/>
        </w:rPr>
      </w:pPr>
      <w:r w:rsidRPr="00E874FA">
        <w:rPr>
          <w:color w:val="000000"/>
        </w:rPr>
        <w:t xml:space="preserve">3.5. Volunteers / employees may have sight of their personnel records by giving 14 days’ notice in writing to the </w:t>
      </w:r>
      <w:r w:rsidR="008E0715" w:rsidRPr="00E874FA">
        <w:rPr>
          <w:color w:val="000000"/>
        </w:rPr>
        <w:t>Centre Manager or Chair of Trustees.</w:t>
      </w:r>
    </w:p>
    <w:p w14:paraId="6D8ED977" w14:textId="77777777" w:rsidR="00F519D6" w:rsidRPr="00E874FA" w:rsidRDefault="00F519D6" w:rsidP="00F519D6">
      <w:pPr>
        <w:pStyle w:val="NormalWeb"/>
        <w:rPr>
          <w:color w:val="000000"/>
        </w:rPr>
      </w:pPr>
      <w:r w:rsidRPr="00E874FA">
        <w:rPr>
          <w:color w:val="000000"/>
        </w:rPr>
        <w:t>3.6. When photocopying, printing or working on confidential documents, colleagues must ensure people passing do not see them. This also applies to information on computer screens.</w:t>
      </w:r>
    </w:p>
    <w:p w14:paraId="1C39A75D" w14:textId="019BB76D" w:rsidR="00F519D6" w:rsidRPr="00E874FA" w:rsidRDefault="00F519D6" w:rsidP="00F519D6">
      <w:pPr>
        <w:pStyle w:val="NormalWeb"/>
        <w:rPr>
          <w:b/>
          <w:bCs/>
          <w:color w:val="000000"/>
        </w:rPr>
      </w:pPr>
      <w:r w:rsidRPr="00E874FA">
        <w:rPr>
          <w:b/>
          <w:bCs/>
          <w:color w:val="000000"/>
        </w:rPr>
        <w:t>4. Storing information</w:t>
      </w:r>
    </w:p>
    <w:p w14:paraId="6AD65B72" w14:textId="72897A73" w:rsidR="00F519D6" w:rsidRPr="00E874FA" w:rsidRDefault="00F519D6" w:rsidP="00F519D6">
      <w:pPr>
        <w:pStyle w:val="NormalWeb"/>
        <w:rPr>
          <w:color w:val="000000"/>
        </w:rPr>
      </w:pPr>
      <w:r w:rsidRPr="00E874FA">
        <w:rPr>
          <w:color w:val="000000"/>
        </w:rPr>
        <w:t xml:space="preserve">4.1. All information and data, including drafts, must be stored only at Westway Open Arms, or otherwise on the official Westway Open Arms computerised storage system. Keys to confidential areas must be recorded when issued. Personal Passwords must not be used on individual documents. The </w:t>
      </w:r>
      <w:r w:rsidR="008E6388" w:rsidRPr="00E874FA">
        <w:rPr>
          <w:color w:val="000000"/>
        </w:rPr>
        <w:t>Chair of Trustees</w:t>
      </w:r>
      <w:r w:rsidR="00CA601C" w:rsidRPr="00E874FA">
        <w:rPr>
          <w:color w:val="000000"/>
        </w:rPr>
        <w:t xml:space="preserve"> </w:t>
      </w:r>
      <w:r w:rsidRPr="00E874FA">
        <w:rPr>
          <w:color w:val="000000"/>
        </w:rPr>
        <w:t xml:space="preserve">must </w:t>
      </w:r>
      <w:r w:rsidR="00545FCA" w:rsidRPr="00E874FA">
        <w:rPr>
          <w:color w:val="000000"/>
        </w:rPr>
        <w:t xml:space="preserve">always have access to </w:t>
      </w:r>
      <w:proofErr w:type="gramStart"/>
      <w:r w:rsidR="00545FCA" w:rsidRPr="00E874FA">
        <w:rPr>
          <w:color w:val="000000"/>
        </w:rPr>
        <w:t>all of</w:t>
      </w:r>
      <w:proofErr w:type="gramEnd"/>
      <w:r w:rsidR="00545FCA" w:rsidRPr="00E874FA">
        <w:rPr>
          <w:color w:val="000000"/>
        </w:rPr>
        <w:t xml:space="preserve"> the charity data and information</w:t>
      </w:r>
      <w:r w:rsidRPr="00E874FA">
        <w:rPr>
          <w:color w:val="000000"/>
        </w:rPr>
        <w:t>. External hard drives and/or USB devices, or personal computing equipment must not be used to store or process any of the charity’s data or information.</w:t>
      </w:r>
    </w:p>
    <w:p w14:paraId="3C7F1B40" w14:textId="77777777" w:rsidR="00F519D6" w:rsidRPr="00E874FA" w:rsidRDefault="00F519D6" w:rsidP="00F519D6">
      <w:pPr>
        <w:pStyle w:val="NormalWeb"/>
        <w:rPr>
          <w:color w:val="000000"/>
        </w:rPr>
      </w:pPr>
      <w:r w:rsidRPr="00E874FA">
        <w:rPr>
          <w:color w:val="000000"/>
        </w:rPr>
        <w:t>4.2. General non-confidential information about organisations is kept in unlocked filing cabinets and in computer files with open access to all Westway Open Arms colleagues.</w:t>
      </w:r>
    </w:p>
    <w:p w14:paraId="73454362" w14:textId="6FA7C80A" w:rsidR="00F519D6" w:rsidRPr="00E874FA" w:rsidRDefault="00F519D6" w:rsidP="00F519D6">
      <w:pPr>
        <w:pStyle w:val="NormalWeb"/>
        <w:rPr>
          <w:color w:val="000000"/>
        </w:rPr>
      </w:pPr>
      <w:r w:rsidRPr="00E874FA">
        <w:rPr>
          <w:color w:val="000000"/>
        </w:rPr>
        <w:t xml:space="preserve">4.3. Personnel information on employees, volunteers, students and other individuals working within Westway Open Arms will be kept in lockable filing cabinets by </w:t>
      </w:r>
      <w:r w:rsidR="001F35D7" w:rsidRPr="00E874FA">
        <w:rPr>
          <w:color w:val="000000"/>
        </w:rPr>
        <w:t>the Centre M</w:t>
      </w:r>
      <w:r w:rsidRPr="00E874FA">
        <w:rPr>
          <w:color w:val="000000"/>
        </w:rPr>
        <w:t xml:space="preserve">anager and will be accessible to the </w:t>
      </w:r>
      <w:r w:rsidR="001F35D7" w:rsidRPr="00E874FA">
        <w:rPr>
          <w:color w:val="000000"/>
        </w:rPr>
        <w:t>Chair of Trustees.</w:t>
      </w:r>
    </w:p>
    <w:p w14:paraId="4336FE56" w14:textId="77777777" w:rsidR="00F519D6" w:rsidRPr="00E874FA" w:rsidRDefault="00F519D6" w:rsidP="00F519D6">
      <w:pPr>
        <w:pStyle w:val="NormalWeb"/>
        <w:rPr>
          <w:color w:val="000000"/>
        </w:rPr>
      </w:pPr>
      <w:r w:rsidRPr="00E874FA">
        <w:rPr>
          <w:color w:val="000000"/>
        </w:rPr>
        <w:t>4.4. Files or filing cabinet drawers bearing confidential information should be labelled ‘confidential’.</w:t>
      </w:r>
    </w:p>
    <w:p w14:paraId="2FC80D46" w14:textId="1C93D0D8" w:rsidR="00F519D6" w:rsidRPr="00E874FA" w:rsidRDefault="00F519D6" w:rsidP="00F519D6">
      <w:pPr>
        <w:pStyle w:val="NormalWeb"/>
        <w:rPr>
          <w:color w:val="000000"/>
        </w:rPr>
      </w:pPr>
      <w:r w:rsidRPr="00E874FA">
        <w:rPr>
          <w:color w:val="000000"/>
        </w:rPr>
        <w:lastRenderedPageBreak/>
        <w:t xml:space="preserve">4.5. In an emergency, the </w:t>
      </w:r>
      <w:r w:rsidR="00261101" w:rsidRPr="00E874FA">
        <w:rPr>
          <w:color w:val="000000"/>
        </w:rPr>
        <w:t>Centre Manager and Chair of Trustees</w:t>
      </w:r>
      <w:r w:rsidRPr="00E874FA">
        <w:rPr>
          <w:color w:val="000000"/>
        </w:rPr>
        <w:t xml:space="preserve"> may authorise access to files by other specified people.</w:t>
      </w:r>
    </w:p>
    <w:p w14:paraId="28B1FCB7" w14:textId="77777777" w:rsidR="00F519D6" w:rsidRPr="00E874FA" w:rsidRDefault="00F519D6" w:rsidP="00F519D6">
      <w:pPr>
        <w:pStyle w:val="NormalWeb"/>
        <w:rPr>
          <w:b/>
          <w:bCs/>
          <w:color w:val="000000"/>
        </w:rPr>
      </w:pPr>
      <w:r w:rsidRPr="00E874FA">
        <w:rPr>
          <w:b/>
          <w:bCs/>
          <w:color w:val="000000"/>
        </w:rPr>
        <w:t>5. Duty to disclose information</w:t>
      </w:r>
    </w:p>
    <w:p w14:paraId="4F38BA7E" w14:textId="77777777" w:rsidR="00F519D6" w:rsidRPr="00E874FA" w:rsidRDefault="00F519D6" w:rsidP="00F519D6">
      <w:pPr>
        <w:pStyle w:val="NormalWeb"/>
        <w:rPr>
          <w:color w:val="000000"/>
        </w:rPr>
      </w:pPr>
      <w:r w:rsidRPr="00E874FA">
        <w:rPr>
          <w:color w:val="000000"/>
        </w:rPr>
        <w:t>5.1. There is a legal duty to disclose some information including:</w:t>
      </w:r>
    </w:p>
    <w:p w14:paraId="4E574E96" w14:textId="66AD83B1" w:rsidR="00F519D6" w:rsidRPr="00E874FA" w:rsidRDefault="00F519D6" w:rsidP="00F519D6">
      <w:pPr>
        <w:pStyle w:val="NormalWeb"/>
        <w:rPr>
          <w:color w:val="000000"/>
        </w:rPr>
      </w:pPr>
      <w:r w:rsidRPr="00E874FA">
        <w:rPr>
          <w:color w:val="000000"/>
        </w:rPr>
        <w:t xml:space="preserve">5.1.1. Child abuse to be reported to the </w:t>
      </w:r>
      <w:r w:rsidR="006E7258" w:rsidRPr="00E874FA">
        <w:rPr>
          <w:color w:val="000000"/>
        </w:rPr>
        <w:t>Safeguarding Officer</w:t>
      </w:r>
      <w:r w:rsidR="00070F77" w:rsidRPr="00E874FA">
        <w:rPr>
          <w:color w:val="000000"/>
        </w:rPr>
        <w:t>,</w:t>
      </w:r>
      <w:r w:rsidR="008A7567" w:rsidRPr="00E874FA">
        <w:rPr>
          <w:color w:val="000000"/>
        </w:rPr>
        <w:t xml:space="preserve"> </w:t>
      </w:r>
      <w:r w:rsidR="00C3344B" w:rsidRPr="00E874FA">
        <w:rPr>
          <w:color w:val="000000"/>
        </w:rPr>
        <w:t>within 24hours. In cases of immediate risk contact</w:t>
      </w:r>
      <w:r w:rsidR="008A7567" w:rsidRPr="00E874FA">
        <w:rPr>
          <w:color w:val="000000"/>
        </w:rPr>
        <w:t xml:space="preserve"> </w:t>
      </w:r>
      <w:r w:rsidR="00070F77" w:rsidRPr="00E874FA">
        <w:rPr>
          <w:color w:val="000000"/>
        </w:rPr>
        <w:t>the Police</w:t>
      </w:r>
      <w:r w:rsidR="008A7567" w:rsidRPr="00E874FA">
        <w:rPr>
          <w:color w:val="000000"/>
        </w:rPr>
        <w:t xml:space="preserve"> on 999</w:t>
      </w:r>
    </w:p>
    <w:p w14:paraId="066EB008" w14:textId="3F866780" w:rsidR="00F519D6" w:rsidRPr="00E874FA" w:rsidRDefault="00F519D6" w:rsidP="00F519D6">
      <w:pPr>
        <w:pStyle w:val="NormalWeb"/>
        <w:rPr>
          <w:color w:val="000000"/>
        </w:rPr>
      </w:pPr>
      <w:r w:rsidRPr="00E874FA">
        <w:rPr>
          <w:color w:val="000000"/>
        </w:rPr>
        <w:t xml:space="preserve">5.1.2. Drug trafficking, money laundering or acts of terrorism to be disclosed to the </w:t>
      </w:r>
      <w:r w:rsidR="00070F77" w:rsidRPr="00E874FA">
        <w:rPr>
          <w:color w:val="000000"/>
        </w:rPr>
        <w:t>P</w:t>
      </w:r>
      <w:r w:rsidRPr="00E874FA">
        <w:rPr>
          <w:color w:val="000000"/>
        </w:rPr>
        <w:t>olice.</w:t>
      </w:r>
    </w:p>
    <w:p w14:paraId="5F63C6B8" w14:textId="7703B123" w:rsidR="00F519D6" w:rsidRPr="00E874FA" w:rsidRDefault="00F519D6" w:rsidP="00F519D6">
      <w:pPr>
        <w:pStyle w:val="NormalWeb"/>
        <w:rPr>
          <w:color w:val="000000"/>
        </w:rPr>
      </w:pPr>
      <w:r w:rsidRPr="00E874FA">
        <w:rPr>
          <w:color w:val="000000"/>
        </w:rPr>
        <w:t xml:space="preserve">5.2. In </w:t>
      </w:r>
      <w:r w:rsidR="00A7542F" w:rsidRPr="00E874FA">
        <w:rPr>
          <w:color w:val="000000"/>
        </w:rPr>
        <w:t>addition,</w:t>
      </w:r>
      <w:r w:rsidRPr="00E874FA">
        <w:rPr>
          <w:color w:val="000000"/>
        </w:rPr>
        <w:t xml:space="preserve"> colleagues believing an illegal act has taken place, or that a user is at risk of harming themselves or others, must report this to the </w:t>
      </w:r>
      <w:r w:rsidR="00A7542F" w:rsidRPr="00E874FA">
        <w:rPr>
          <w:color w:val="000000"/>
        </w:rPr>
        <w:t>Centre Manager and Chair of Trustees</w:t>
      </w:r>
      <w:r w:rsidRPr="00E874FA">
        <w:rPr>
          <w:color w:val="000000"/>
        </w:rPr>
        <w:t xml:space="preserve"> or Senior Person on Duty who will ensure that it is reported to the appropriate authorities.</w:t>
      </w:r>
    </w:p>
    <w:p w14:paraId="11CB7A4E" w14:textId="77777777" w:rsidR="00F519D6" w:rsidRPr="00E874FA" w:rsidRDefault="00F519D6" w:rsidP="00F519D6">
      <w:pPr>
        <w:pStyle w:val="NormalWeb"/>
        <w:rPr>
          <w:color w:val="000000"/>
        </w:rPr>
      </w:pPr>
      <w:r w:rsidRPr="00E874FA">
        <w:rPr>
          <w:color w:val="000000"/>
        </w:rPr>
        <w:t>5.3. Users/clients should be informed of this disclosure.</w:t>
      </w:r>
    </w:p>
    <w:p w14:paraId="461FC6AC" w14:textId="77777777" w:rsidR="00F519D6" w:rsidRPr="00E874FA" w:rsidRDefault="00F519D6" w:rsidP="00F519D6">
      <w:pPr>
        <w:pStyle w:val="NormalWeb"/>
        <w:rPr>
          <w:b/>
          <w:bCs/>
          <w:color w:val="000000"/>
        </w:rPr>
      </w:pPr>
      <w:r w:rsidRPr="00E874FA">
        <w:rPr>
          <w:b/>
          <w:bCs/>
          <w:color w:val="000000"/>
        </w:rPr>
        <w:t>6. Disclosures</w:t>
      </w:r>
    </w:p>
    <w:p w14:paraId="4C158123" w14:textId="77777777" w:rsidR="00F519D6" w:rsidRPr="00E874FA" w:rsidRDefault="00F519D6" w:rsidP="00F519D6">
      <w:pPr>
        <w:pStyle w:val="NormalWeb"/>
        <w:rPr>
          <w:color w:val="000000"/>
        </w:rPr>
      </w:pPr>
      <w:r w:rsidRPr="00E874FA">
        <w:rPr>
          <w:color w:val="000000"/>
        </w:rPr>
        <w:t>6.1 Westway Open Arms complies fully with the Disclosure and Barring Code of practice regarding the correct handling, use, storage, retention and disposal of Disclosures and Disclosure information.</w:t>
      </w:r>
    </w:p>
    <w:p w14:paraId="7007EE95" w14:textId="77777777" w:rsidR="00F519D6" w:rsidRPr="00E874FA" w:rsidRDefault="00F519D6" w:rsidP="00F519D6">
      <w:pPr>
        <w:pStyle w:val="NormalWeb"/>
        <w:rPr>
          <w:color w:val="000000"/>
        </w:rPr>
      </w:pPr>
      <w:r w:rsidRPr="00E874FA">
        <w:rPr>
          <w:color w:val="000000"/>
        </w:rPr>
        <w:t>6.2 Disclosure information is always kept separately from an applicant’s personnel file in secure storage with access limited to those who are entitled to see it as part of their duties. It is a criminal offence to pass this information to anyone who is not entitled to receive it.</w:t>
      </w:r>
    </w:p>
    <w:p w14:paraId="7B58C648" w14:textId="31C5DD54" w:rsidR="00F519D6" w:rsidRPr="00E874FA" w:rsidRDefault="00F519D6" w:rsidP="00F519D6">
      <w:pPr>
        <w:pStyle w:val="NormalWeb"/>
        <w:rPr>
          <w:color w:val="000000"/>
        </w:rPr>
      </w:pPr>
      <w:r w:rsidRPr="00E874FA">
        <w:rPr>
          <w:color w:val="000000"/>
        </w:rPr>
        <w:t>6.3 Documents will be kept for a year and then destroyed by secure means. Photocopies will not be kept. However, Westway Open Arms may keep a record of the date of issue of a Disclosure, the name of the subject, the type of Disclosure requested, the position for which the Disclosure was requested, the unique reference number of the Disclosure and the details of the recruitment decision taken.</w:t>
      </w:r>
    </w:p>
    <w:p w14:paraId="17BBB79D" w14:textId="77777777" w:rsidR="00F519D6" w:rsidRPr="00E874FA" w:rsidRDefault="00F519D6" w:rsidP="00F519D6">
      <w:pPr>
        <w:pStyle w:val="NormalWeb"/>
        <w:rPr>
          <w:b/>
          <w:bCs/>
          <w:color w:val="000000"/>
        </w:rPr>
      </w:pPr>
      <w:r w:rsidRPr="00E874FA">
        <w:rPr>
          <w:b/>
          <w:bCs/>
          <w:color w:val="000000"/>
        </w:rPr>
        <w:t>7. Data Protection Act</w:t>
      </w:r>
    </w:p>
    <w:p w14:paraId="177FB477" w14:textId="63A30F24" w:rsidR="00F519D6" w:rsidRPr="00E874FA" w:rsidRDefault="00F519D6" w:rsidP="00F519D6">
      <w:pPr>
        <w:pStyle w:val="NormalWeb"/>
        <w:rPr>
          <w:color w:val="000000"/>
        </w:rPr>
      </w:pPr>
      <w:r w:rsidRPr="00E874FA">
        <w:rPr>
          <w:color w:val="000000"/>
        </w:rPr>
        <w:t>7.1. Information about individuals, whether on computer or on paper, falls within the scope of the Data Protection Act 2018, which is the UK’s implementation of the General Data Protection Regulation (GDPR), and must comply with the data protection principles. These are that personal data must be:</w:t>
      </w:r>
    </w:p>
    <w:p w14:paraId="193AF613" w14:textId="77777777" w:rsidR="00F519D6" w:rsidRPr="00E874FA" w:rsidRDefault="00F519D6" w:rsidP="00F519D6">
      <w:pPr>
        <w:pStyle w:val="NormalWeb"/>
        <w:rPr>
          <w:color w:val="000000"/>
        </w:rPr>
      </w:pPr>
      <w:r w:rsidRPr="00E874FA">
        <w:rPr>
          <w:color w:val="000000"/>
        </w:rPr>
        <w:t>· Obtained and processed fairly and lawfully.</w:t>
      </w:r>
    </w:p>
    <w:p w14:paraId="05FEFD44" w14:textId="77777777" w:rsidR="00F519D6" w:rsidRPr="00E874FA" w:rsidRDefault="00F519D6" w:rsidP="00F519D6">
      <w:pPr>
        <w:pStyle w:val="NormalWeb"/>
        <w:rPr>
          <w:color w:val="000000"/>
        </w:rPr>
      </w:pPr>
      <w:r w:rsidRPr="00E874FA">
        <w:rPr>
          <w:color w:val="000000"/>
        </w:rPr>
        <w:t>· Held only for specified purposes.</w:t>
      </w:r>
    </w:p>
    <w:p w14:paraId="2246BC52" w14:textId="77777777" w:rsidR="00F519D6" w:rsidRPr="00E874FA" w:rsidRDefault="00F519D6" w:rsidP="00F519D6">
      <w:pPr>
        <w:pStyle w:val="NormalWeb"/>
        <w:rPr>
          <w:color w:val="000000"/>
        </w:rPr>
      </w:pPr>
      <w:r w:rsidRPr="00E874FA">
        <w:rPr>
          <w:color w:val="000000"/>
        </w:rPr>
        <w:t>· Adequate, relevant and not excessive.</w:t>
      </w:r>
    </w:p>
    <w:p w14:paraId="0EB36C7C" w14:textId="77777777" w:rsidR="00F519D6" w:rsidRPr="00E874FA" w:rsidRDefault="00F519D6" w:rsidP="00F519D6">
      <w:pPr>
        <w:pStyle w:val="NormalWeb"/>
        <w:rPr>
          <w:color w:val="000000"/>
        </w:rPr>
      </w:pPr>
      <w:r w:rsidRPr="00E874FA">
        <w:rPr>
          <w:color w:val="000000"/>
        </w:rPr>
        <w:t>· Accurate and up to date.</w:t>
      </w:r>
    </w:p>
    <w:p w14:paraId="14558A98" w14:textId="77777777" w:rsidR="00F519D6" w:rsidRPr="00E874FA" w:rsidRDefault="00F519D6" w:rsidP="00F519D6">
      <w:pPr>
        <w:pStyle w:val="NormalWeb"/>
        <w:rPr>
          <w:color w:val="000000"/>
        </w:rPr>
      </w:pPr>
      <w:r w:rsidRPr="00E874FA">
        <w:rPr>
          <w:color w:val="000000"/>
        </w:rPr>
        <w:t>· Not kept longer than necessary.</w:t>
      </w:r>
    </w:p>
    <w:p w14:paraId="30B2AFE1" w14:textId="77777777" w:rsidR="00F519D6" w:rsidRPr="00E874FA" w:rsidRDefault="00F519D6" w:rsidP="00F519D6">
      <w:pPr>
        <w:pStyle w:val="NormalWeb"/>
        <w:rPr>
          <w:color w:val="000000"/>
        </w:rPr>
      </w:pPr>
      <w:r w:rsidRPr="00E874FA">
        <w:rPr>
          <w:color w:val="000000"/>
        </w:rPr>
        <w:lastRenderedPageBreak/>
        <w:t>· Processed in accordance with the Act.</w:t>
      </w:r>
    </w:p>
    <w:p w14:paraId="5212093A" w14:textId="77777777" w:rsidR="00F519D6" w:rsidRPr="00E874FA" w:rsidRDefault="00F519D6" w:rsidP="00F519D6">
      <w:pPr>
        <w:pStyle w:val="NormalWeb"/>
        <w:rPr>
          <w:color w:val="000000"/>
        </w:rPr>
      </w:pPr>
      <w:r w:rsidRPr="00E874FA">
        <w:rPr>
          <w:color w:val="000000"/>
        </w:rPr>
        <w:t>· Kept secure and protected.</w:t>
      </w:r>
    </w:p>
    <w:p w14:paraId="18F8E2A5" w14:textId="77777777" w:rsidR="00F519D6" w:rsidRPr="00E874FA" w:rsidRDefault="00F519D6" w:rsidP="00F519D6">
      <w:pPr>
        <w:pStyle w:val="NormalWeb"/>
        <w:rPr>
          <w:color w:val="000000"/>
        </w:rPr>
      </w:pPr>
      <w:r w:rsidRPr="00E874FA">
        <w:rPr>
          <w:color w:val="000000"/>
        </w:rPr>
        <w:t>· Not transferred out of Europe.</w:t>
      </w:r>
    </w:p>
    <w:p w14:paraId="1F1B8EFD" w14:textId="77777777" w:rsidR="00F519D6" w:rsidRPr="00E874FA" w:rsidRDefault="00F519D6" w:rsidP="00F519D6">
      <w:pPr>
        <w:pStyle w:val="NormalWeb"/>
        <w:rPr>
          <w:color w:val="000000"/>
        </w:rPr>
      </w:pPr>
      <w:r w:rsidRPr="00E874FA">
        <w:rPr>
          <w:color w:val="000000"/>
        </w:rPr>
        <w:t>7.2 Sensitive personal data is defined as information relating to any of the following: racial or ethnic origin, political opinions, religious beliefs, trade union membership, health, sexuality or sex life, offences and/or convictions.</w:t>
      </w:r>
    </w:p>
    <w:p w14:paraId="7F49387A" w14:textId="77777777" w:rsidR="00F519D6" w:rsidRPr="008875DA" w:rsidRDefault="00F519D6" w:rsidP="00F519D6">
      <w:pPr>
        <w:pStyle w:val="NormalWeb"/>
        <w:rPr>
          <w:b/>
          <w:bCs/>
          <w:color w:val="000000"/>
        </w:rPr>
      </w:pPr>
      <w:r w:rsidRPr="008875DA">
        <w:rPr>
          <w:b/>
          <w:bCs/>
          <w:color w:val="000000"/>
        </w:rPr>
        <w:t>8. Breach of confidentiality</w:t>
      </w:r>
    </w:p>
    <w:p w14:paraId="3708A5D8" w14:textId="7B04AFCC" w:rsidR="00F519D6" w:rsidRPr="00E874FA" w:rsidRDefault="00F519D6" w:rsidP="00F519D6">
      <w:pPr>
        <w:pStyle w:val="NormalWeb"/>
        <w:rPr>
          <w:color w:val="000000"/>
        </w:rPr>
      </w:pPr>
      <w:r w:rsidRPr="00E874FA">
        <w:rPr>
          <w:color w:val="000000"/>
        </w:rPr>
        <w:t>8.1. Employees or volunteers who are dissatisfied with the conduct or actions of other colleagues or Westway Open Arms should raise this with the</w:t>
      </w:r>
      <w:r w:rsidR="005371B4" w:rsidRPr="00E874FA">
        <w:rPr>
          <w:color w:val="000000"/>
        </w:rPr>
        <w:t xml:space="preserve"> Centre </w:t>
      </w:r>
      <w:r w:rsidR="000F47B8" w:rsidRPr="00E874FA">
        <w:rPr>
          <w:color w:val="000000"/>
        </w:rPr>
        <w:t>M</w:t>
      </w:r>
      <w:r w:rsidRPr="00E874FA">
        <w:rPr>
          <w:color w:val="000000"/>
        </w:rPr>
        <w:t>anager using the grievance procedure, if necessary, and not discuss their dissatisfaction outside Westway Open Arms with anyone not officially involved.</w:t>
      </w:r>
    </w:p>
    <w:p w14:paraId="61CF1D51" w14:textId="77777777" w:rsidR="00F519D6" w:rsidRPr="00E874FA" w:rsidRDefault="00F519D6" w:rsidP="00F519D6">
      <w:pPr>
        <w:pStyle w:val="NormalWeb"/>
        <w:rPr>
          <w:color w:val="000000"/>
        </w:rPr>
      </w:pPr>
      <w:r w:rsidRPr="00E874FA">
        <w:rPr>
          <w:color w:val="000000"/>
        </w:rPr>
        <w:t>8.2. Colleagues accessing unauthorised files or breaching confidentially may face disciplinary action.</w:t>
      </w:r>
    </w:p>
    <w:p w14:paraId="61A4A210" w14:textId="77777777" w:rsidR="00F519D6" w:rsidRPr="008875DA" w:rsidRDefault="00F519D6" w:rsidP="00F519D6">
      <w:pPr>
        <w:pStyle w:val="NormalWeb"/>
        <w:rPr>
          <w:b/>
          <w:bCs/>
          <w:color w:val="000000"/>
        </w:rPr>
      </w:pPr>
      <w:r w:rsidRPr="008875DA">
        <w:rPr>
          <w:b/>
          <w:bCs/>
          <w:color w:val="000000"/>
        </w:rPr>
        <w:t>9. Whistle blowing</w:t>
      </w:r>
    </w:p>
    <w:p w14:paraId="03EA2066" w14:textId="77777777" w:rsidR="00F519D6" w:rsidRPr="00E874FA" w:rsidRDefault="00F519D6" w:rsidP="00F519D6">
      <w:pPr>
        <w:pStyle w:val="NormalWeb"/>
        <w:rPr>
          <w:color w:val="000000"/>
        </w:rPr>
      </w:pPr>
      <w:r w:rsidRPr="00E874FA">
        <w:rPr>
          <w:color w:val="000000"/>
        </w:rPr>
        <w:t>9.1. Where the Treasurer has concerns about the use of Westway Open Arms funds, he or she may refer directly to the Chair or Vice Chair of Trustees outside the usual grievance procedure.</w:t>
      </w:r>
    </w:p>
    <w:p w14:paraId="47E9A1B3" w14:textId="77777777" w:rsidR="00F519D6" w:rsidRPr="00E874FA" w:rsidRDefault="00F519D6" w:rsidP="00F519D6">
      <w:pPr>
        <w:pStyle w:val="NormalWeb"/>
        <w:rPr>
          <w:color w:val="000000"/>
        </w:rPr>
      </w:pPr>
      <w:r w:rsidRPr="00E874FA">
        <w:rPr>
          <w:color w:val="000000"/>
        </w:rPr>
        <w:t>9.2 All colleagues hold the right to inform either his or her manager or one of the trustees if they believe that Westway Open Arms is being brought into disrepute by the actions of another colleague or trustee.</w:t>
      </w:r>
    </w:p>
    <w:p w14:paraId="68ED3627" w14:textId="366253C7" w:rsidR="00F519D6" w:rsidRPr="00E874FA" w:rsidRDefault="00F519D6" w:rsidP="00F519D6">
      <w:pPr>
        <w:pStyle w:val="NormalWeb"/>
        <w:rPr>
          <w:color w:val="000000"/>
        </w:rPr>
      </w:pPr>
      <w:r w:rsidRPr="00E874FA">
        <w:rPr>
          <w:color w:val="000000"/>
        </w:rPr>
        <w:t xml:space="preserve">Review Plan: This policy &amp; procedure will be reviewed by the </w:t>
      </w:r>
      <w:r w:rsidR="00843284">
        <w:rPr>
          <w:color w:val="000000"/>
        </w:rPr>
        <w:t>4</w:t>
      </w:r>
      <w:r w:rsidRPr="00E874FA">
        <w:rPr>
          <w:color w:val="000000"/>
        </w:rPr>
        <w:t xml:space="preserve"> yearly review date shown below. The review process will be decided, actioned, and documented by the </w:t>
      </w:r>
      <w:r w:rsidR="00A25879" w:rsidRPr="00E874FA">
        <w:rPr>
          <w:color w:val="000000"/>
        </w:rPr>
        <w:t>Board of Trustees</w:t>
      </w:r>
      <w:r w:rsidRPr="00E874FA">
        <w:rPr>
          <w:color w:val="000000"/>
        </w:rPr>
        <w:t>.</w:t>
      </w:r>
    </w:p>
    <w:p w14:paraId="6F43661C" w14:textId="17102FD3" w:rsidR="00F519D6" w:rsidRPr="00E874FA" w:rsidRDefault="00F519D6" w:rsidP="00F519D6">
      <w:pPr>
        <w:pStyle w:val="NormalWeb"/>
        <w:rPr>
          <w:color w:val="000000"/>
        </w:rPr>
      </w:pPr>
      <w:r w:rsidRPr="00E874FA">
        <w:rPr>
          <w:color w:val="000000"/>
        </w:rPr>
        <w:t>Recommendations for changes arising from review will then be discussed, agreed and incorporated into the procedure and communicated to those concerned, including the Board of Trustees.</w:t>
      </w:r>
    </w:p>
    <w:p w14:paraId="3261DE44" w14:textId="4D67480A" w:rsidR="00F519D6" w:rsidRPr="001369CA" w:rsidRDefault="00F519D6" w:rsidP="00F519D6">
      <w:pPr>
        <w:pStyle w:val="NormalWeb"/>
        <w:rPr>
          <w:b/>
          <w:bCs/>
          <w:color w:val="000000"/>
        </w:rPr>
      </w:pPr>
      <w:r w:rsidRPr="001369CA">
        <w:rPr>
          <w:b/>
          <w:bCs/>
          <w:color w:val="000000"/>
        </w:rPr>
        <w:t xml:space="preserve">Approved by: </w:t>
      </w:r>
      <w:r w:rsidR="00841F93" w:rsidRPr="001369CA">
        <w:rPr>
          <w:b/>
          <w:bCs/>
          <w:color w:val="000000"/>
        </w:rPr>
        <w:t xml:space="preserve">Board of </w:t>
      </w:r>
      <w:r w:rsidRPr="001369CA">
        <w:rPr>
          <w:b/>
          <w:bCs/>
          <w:color w:val="000000"/>
        </w:rPr>
        <w:t>Trustees</w:t>
      </w:r>
    </w:p>
    <w:p w14:paraId="6F98A753" w14:textId="10A428F8" w:rsidR="00F519D6" w:rsidRPr="001369CA" w:rsidRDefault="00F519D6" w:rsidP="00F519D6">
      <w:pPr>
        <w:pStyle w:val="NormalWeb"/>
        <w:rPr>
          <w:b/>
          <w:bCs/>
          <w:color w:val="000000"/>
        </w:rPr>
      </w:pPr>
      <w:r w:rsidRPr="001369CA">
        <w:rPr>
          <w:b/>
          <w:bCs/>
          <w:color w:val="000000"/>
        </w:rPr>
        <w:t xml:space="preserve">Date of approval: </w:t>
      </w:r>
      <w:r w:rsidR="001369CA">
        <w:rPr>
          <w:b/>
          <w:bCs/>
          <w:color w:val="000000"/>
        </w:rPr>
        <w:t>16.02.2026</w:t>
      </w:r>
    </w:p>
    <w:p w14:paraId="4E580613" w14:textId="6812C1A3" w:rsidR="00F519D6" w:rsidRPr="001369CA" w:rsidRDefault="00F519D6" w:rsidP="00F519D6">
      <w:pPr>
        <w:pStyle w:val="NormalWeb"/>
        <w:rPr>
          <w:b/>
          <w:bCs/>
          <w:color w:val="000000"/>
        </w:rPr>
      </w:pPr>
      <w:r w:rsidRPr="001369CA">
        <w:rPr>
          <w:b/>
          <w:bCs/>
          <w:color w:val="000000"/>
        </w:rPr>
        <w:t>Review Date Due (</w:t>
      </w:r>
      <w:r w:rsidR="00843284">
        <w:rPr>
          <w:b/>
          <w:bCs/>
          <w:color w:val="000000"/>
        </w:rPr>
        <w:t xml:space="preserve">4 </w:t>
      </w:r>
      <w:r w:rsidRPr="001369CA">
        <w:rPr>
          <w:b/>
          <w:bCs/>
          <w:color w:val="000000"/>
        </w:rPr>
        <w:t>yearly):</w:t>
      </w:r>
      <w:r w:rsidR="00843284">
        <w:rPr>
          <w:b/>
          <w:bCs/>
          <w:color w:val="000000"/>
        </w:rPr>
        <w:t xml:space="preserve"> </w:t>
      </w:r>
      <w:r w:rsidR="00862F8B">
        <w:rPr>
          <w:b/>
          <w:bCs/>
          <w:color w:val="000000"/>
        </w:rPr>
        <w:t>February 2030</w:t>
      </w:r>
    </w:p>
    <w:p w14:paraId="21EDE889" w14:textId="7800E31E" w:rsidR="00F519D6" w:rsidRPr="001369CA" w:rsidRDefault="00F519D6" w:rsidP="00F519D6">
      <w:pPr>
        <w:pStyle w:val="NormalWeb"/>
        <w:rPr>
          <w:b/>
          <w:bCs/>
          <w:color w:val="000000"/>
        </w:rPr>
      </w:pPr>
      <w:r w:rsidRPr="001369CA">
        <w:rPr>
          <w:b/>
          <w:bCs/>
          <w:color w:val="000000"/>
        </w:rPr>
        <w:t xml:space="preserve">Reviewed: </w:t>
      </w:r>
    </w:p>
    <w:p w14:paraId="672E0818" w14:textId="77777777" w:rsidR="00611864" w:rsidRPr="00E874FA" w:rsidRDefault="00611864">
      <w:pPr>
        <w:rPr>
          <w:sz w:val="20"/>
          <w:szCs w:val="20"/>
        </w:rPr>
      </w:pPr>
    </w:p>
    <w:sectPr w:rsidR="00611864" w:rsidRPr="00E874FA" w:rsidSect="00E80707">
      <w:foot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4907" w14:textId="77777777" w:rsidR="009F6159" w:rsidRDefault="009F6159" w:rsidP="001E3A3E">
      <w:pPr>
        <w:spacing w:after="0" w:line="240" w:lineRule="auto"/>
      </w:pPr>
      <w:r>
        <w:separator/>
      </w:r>
    </w:p>
  </w:endnote>
  <w:endnote w:type="continuationSeparator" w:id="0">
    <w:p w14:paraId="4A8F994A" w14:textId="77777777" w:rsidR="009F6159" w:rsidRDefault="009F6159" w:rsidP="001E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398189"/>
      <w:docPartObj>
        <w:docPartGallery w:val="Page Numbers (Bottom of Page)"/>
        <w:docPartUnique/>
      </w:docPartObj>
    </w:sdtPr>
    <w:sdtContent>
      <w:sdt>
        <w:sdtPr>
          <w:id w:val="1728636285"/>
          <w:docPartObj>
            <w:docPartGallery w:val="Page Numbers (Top of Page)"/>
            <w:docPartUnique/>
          </w:docPartObj>
        </w:sdtPr>
        <w:sdtContent>
          <w:p w14:paraId="18770109" w14:textId="56B6E4DB" w:rsidR="001E3A3E" w:rsidRDefault="001E3A3E">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3BCD84D" w14:textId="77777777" w:rsidR="001E3A3E" w:rsidRDefault="001E3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FD03" w14:textId="77777777" w:rsidR="009F6159" w:rsidRDefault="009F6159" w:rsidP="001E3A3E">
      <w:pPr>
        <w:spacing w:after="0" w:line="240" w:lineRule="auto"/>
      </w:pPr>
      <w:r>
        <w:separator/>
      </w:r>
    </w:p>
  </w:footnote>
  <w:footnote w:type="continuationSeparator" w:id="0">
    <w:p w14:paraId="67C65FF6" w14:textId="77777777" w:rsidR="009F6159" w:rsidRDefault="009F6159" w:rsidP="001E3A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6"/>
    <w:rsid w:val="00002D72"/>
    <w:rsid w:val="00003255"/>
    <w:rsid w:val="00026E36"/>
    <w:rsid w:val="00057A93"/>
    <w:rsid w:val="000627C8"/>
    <w:rsid w:val="00070F77"/>
    <w:rsid w:val="000C2FCB"/>
    <w:rsid w:val="000D4983"/>
    <w:rsid w:val="000F47B8"/>
    <w:rsid w:val="001369CA"/>
    <w:rsid w:val="001E3A3E"/>
    <w:rsid w:val="001E4E26"/>
    <w:rsid w:val="001F35D7"/>
    <w:rsid w:val="00261101"/>
    <w:rsid w:val="00290F7D"/>
    <w:rsid w:val="00326DDD"/>
    <w:rsid w:val="003757FB"/>
    <w:rsid w:val="00404C87"/>
    <w:rsid w:val="00430420"/>
    <w:rsid w:val="00514CAE"/>
    <w:rsid w:val="005371B4"/>
    <w:rsid w:val="00545FCA"/>
    <w:rsid w:val="005E22EF"/>
    <w:rsid w:val="00611864"/>
    <w:rsid w:val="006E7258"/>
    <w:rsid w:val="00841F93"/>
    <w:rsid w:val="00843284"/>
    <w:rsid w:val="00862F8B"/>
    <w:rsid w:val="008875DA"/>
    <w:rsid w:val="008A03AE"/>
    <w:rsid w:val="008A7567"/>
    <w:rsid w:val="008E0715"/>
    <w:rsid w:val="008E6388"/>
    <w:rsid w:val="008F007C"/>
    <w:rsid w:val="009579B6"/>
    <w:rsid w:val="009C1CF6"/>
    <w:rsid w:val="009C604E"/>
    <w:rsid w:val="009E1B5E"/>
    <w:rsid w:val="009F6159"/>
    <w:rsid w:val="00A00AA3"/>
    <w:rsid w:val="00A25879"/>
    <w:rsid w:val="00A7542F"/>
    <w:rsid w:val="00A7586A"/>
    <w:rsid w:val="00AC6510"/>
    <w:rsid w:val="00B04BB8"/>
    <w:rsid w:val="00B2134B"/>
    <w:rsid w:val="00B5109C"/>
    <w:rsid w:val="00BD56E2"/>
    <w:rsid w:val="00C23FD5"/>
    <w:rsid w:val="00C3344B"/>
    <w:rsid w:val="00C86C5E"/>
    <w:rsid w:val="00CA601C"/>
    <w:rsid w:val="00D66EAB"/>
    <w:rsid w:val="00DE6862"/>
    <w:rsid w:val="00E25FA4"/>
    <w:rsid w:val="00E80707"/>
    <w:rsid w:val="00E874FA"/>
    <w:rsid w:val="00F519D6"/>
    <w:rsid w:val="00F54610"/>
    <w:rsid w:val="00F70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8639"/>
  <w15:chartTrackingRefBased/>
  <w15:docId w15:val="{9B811F06-A07F-4C3A-8FBE-A6F5696F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1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19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19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19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1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1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1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1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1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1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6"/>
    <w:rPr>
      <w:rFonts w:eastAsiaTheme="majorEastAsia" w:cstheme="majorBidi"/>
      <w:color w:val="272727" w:themeColor="text1" w:themeTint="D8"/>
    </w:rPr>
  </w:style>
  <w:style w:type="paragraph" w:styleId="Title">
    <w:name w:val="Title"/>
    <w:basedOn w:val="Normal"/>
    <w:next w:val="Normal"/>
    <w:link w:val="TitleChar"/>
    <w:uiPriority w:val="10"/>
    <w:qFormat/>
    <w:rsid w:val="00F51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6"/>
    <w:pPr>
      <w:spacing w:before="160"/>
      <w:jc w:val="center"/>
    </w:pPr>
    <w:rPr>
      <w:i/>
      <w:iCs/>
      <w:color w:val="404040" w:themeColor="text1" w:themeTint="BF"/>
    </w:rPr>
  </w:style>
  <w:style w:type="character" w:customStyle="1" w:styleId="QuoteChar">
    <w:name w:val="Quote Char"/>
    <w:basedOn w:val="DefaultParagraphFont"/>
    <w:link w:val="Quote"/>
    <w:uiPriority w:val="29"/>
    <w:rsid w:val="00F519D6"/>
    <w:rPr>
      <w:i/>
      <w:iCs/>
      <w:color w:val="404040" w:themeColor="text1" w:themeTint="BF"/>
    </w:rPr>
  </w:style>
  <w:style w:type="paragraph" w:styleId="ListParagraph">
    <w:name w:val="List Paragraph"/>
    <w:basedOn w:val="Normal"/>
    <w:uiPriority w:val="34"/>
    <w:qFormat/>
    <w:rsid w:val="00F519D6"/>
    <w:pPr>
      <w:ind w:left="720"/>
      <w:contextualSpacing/>
    </w:pPr>
  </w:style>
  <w:style w:type="character" w:styleId="IntenseEmphasis">
    <w:name w:val="Intense Emphasis"/>
    <w:basedOn w:val="DefaultParagraphFont"/>
    <w:uiPriority w:val="21"/>
    <w:qFormat/>
    <w:rsid w:val="00F519D6"/>
    <w:rPr>
      <w:i/>
      <w:iCs/>
      <w:color w:val="2F5496" w:themeColor="accent1" w:themeShade="BF"/>
    </w:rPr>
  </w:style>
  <w:style w:type="paragraph" w:styleId="IntenseQuote">
    <w:name w:val="Intense Quote"/>
    <w:basedOn w:val="Normal"/>
    <w:next w:val="Normal"/>
    <w:link w:val="IntenseQuoteChar"/>
    <w:uiPriority w:val="30"/>
    <w:qFormat/>
    <w:rsid w:val="00F51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19D6"/>
    <w:rPr>
      <w:i/>
      <w:iCs/>
      <w:color w:val="2F5496" w:themeColor="accent1" w:themeShade="BF"/>
    </w:rPr>
  </w:style>
  <w:style w:type="character" w:styleId="IntenseReference">
    <w:name w:val="Intense Reference"/>
    <w:basedOn w:val="DefaultParagraphFont"/>
    <w:uiPriority w:val="32"/>
    <w:qFormat/>
    <w:rsid w:val="00F519D6"/>
    <w:rPr>
      <w:b/>
      <w:bCs/>
      <w:smallCaps/>
      <w:color w:val="2F5496" w:themeColor="accent1" w:themeShade="BF"/>
      <w:spacing w:val="5"/>
    </w:rPr>
  </w:style>
  <w:style w:type="paragraph" w:styleId="NormalWeb">
    <w:name w:val="Normal (Web)"/>
    <w:basedOn w:val="Normal"/>
    <w:uiPriority w:val="99"/>
    <w:semiHidden/>
    <w:unhideWhenUsed/>
    <w:rsid w:val="00F519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1E3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A3E"/>
  </w:style>
  <w:style w:type="paragraph" w:styleId="Footer">
    <w:name w:val="footer"/>
    <w:basedOn w:val="Normal"/>
    <w:link w:val="FooterChar"/>
    <w:uiPriority w:val="99"/>
    <w:unhideWhenUsed/>
    <w:rsid w:val="001E3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1FC4-04F3-4A6F-99A5-57CB3C1F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BREWER</dc:creator>
  <cp:keywords/>
  <dc:description/>
  <cp:lastModifiedBy>Centre Manager Westway Open Arms</cp:lastModifiedBy>
  <cp:revision>2</cp:revision>
  <dcterms:created xsi:type="dcterms:W3CDTF">2026-02-23T09:39:00Z</dcterms:created>
  <dcterms:modified xsi:type="dcterms:W3CDTF">2026-02-23T09:39:00Z</dcterms:modified>
</cp:coreProperties>
</file>